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E" w:rsidRPr="00E939DF" w:rsidRDefault="002B38A9" w:rsidP="003A2358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8"/>
          <w:szCs w:val="32"/>
        </w:rPr>
      </w:pPr>
      <w:r>
        <w:rPr>
          <w:rFonts w:asciiTheme="majorHAnsi" w:hAnsiTheme="majorHAnsi"/>
          <w:b/>
          <w:bCs/>
          <w:sz w:val="28"/>
          <w:szCs w:val="32"/>
          <w:u w:val="single"/>
        </w:rPr>
        <w:t xml:space="preserve">CSR Projects </w:t>
      </w:r>
      <w:r w:rsidR="00917E1B">
        <w:rPr>
          <w:rFonts w:asciiTheme="majorHAnsi" w:hAnsiTheme="majorHAnsi"/>
          <w:b/>
          <w:bCs/>
          <w:sz w:val="28"/>
          <w:szCs w:val="32"/>
          <w:u w:val="single"/>
        </w:rPr>
        <w:t>a</w:t>
      </w:r>
      <w:r>
        <w:rPr>
          <w:rFonts w:asciiTheme="majorHAnsi" w:hAnsiTheme="majorHAnsi"/>
          <w:b/>
          <w:bCs/>
          <w:sz w:val="28"/>
          <w:szCs w:val="32"/>
          <w:u w:val="single"/>
        </w:rPr>
        <w:t>pproved by the Board</w:t>
      </w:r>
      <w:r w:rsidR="007A497F">
        <w:rPr>
          <w:rFonts w:asciiTheme="majorHAnsi" w:hAnsiTheme="majorHAnsi"/>
          <w:b/>
          <w:bCs/>
          <w:sz w:val="28"/>
          <w:szCs w:val="32"/>
          <w:u w:val="single"/>
        </w:rPr>
        <w:t xml:space="preserve"> for the FY 20</w:t>
      </w:r>
      <w:r w:rsidR="0099474A">
        <w:rPr>
          <w:rFonts w:asciiTheme="majorHAnsi" w:hAnsiTheme="majorHAnsi"/>
          <w:b/>
          <w:bCs/>
          <w:sz w:val="28"/>
          <w:szCs w:val="32"/>
          <w:u w:val="single"/>
        </w:rPr>
        <w:t>2</w:t>
      </w:r>
      <w:r w:rsidR="00EF6295">
        <w:rPr>
          <w:rFonts w:asciiTheme="majorHAnsi" w:hAnsiTheme="majorHAnsi"/>
          <w:b/>
          <w:bCs/>
          <w:sz w:val="28"/>
          <w:szCs w:val="32"/>
          <w:u w:val="single"/>
        </w:rPr>
        <w:t>3-24</w:t>
      </w:r>
    </w:p>
    <w:p w:rsidR="004269FE" w:rsidRPr="00604142" w:rsidRDefault="00215A64" w:rsidP="003A2358">
      <w:pPr>
        <w:spacing w:line="240" w:lineRule="auto"/>
        <w:contextualSpacing/>
        <w:jc w:val="center"/>
        <w:rPr>
          <w:rFonts w:ascii="Verdana" w:hAnsi="Verdana"/>
          <w:b/>
          <w:bCs/>
          <w:sz w:val="24"/>
          <w:szCs w:val="32"/>
        </w:rPr>
      </w:pPr>
      <w:r w:rsidRPr="00215A64">
        <w:rPr>
          <w:rFonts w:asciiTheme="majorHAnsi" w:hAnsiTheme="majorHAnsi"/>
          <w:b/>
          <w:bCs/>
          <w:sz w:val="28"/>
          <w:szCs w:val="32"/>
        </w:rPr>
        <w:t>ROHAN HOUSING PRIVATE 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A75A79" w:rsidRDefault="005424FF" w:rsidP="005C6524">
            <w:pPr>
              <w:jc w:val="both"/>
              <w:rPr>
                <w:rFonts w:asciiTheme="majorHAnsi" w:hAnsiTheme="majorHAnsi"/>
                <w:sz w:val="24"/>
                <w:szCs w:val="32"/>
              </w:rPr>
            </w:pPr>
            <w:r>
              <w:rPr>
                <w:rFonts w:asciiTheme="majorHAnsi" w:hAnsiTheme="majorHAnsi"/>
                <w:sz w:val="28"/>
                <w:szCs w:val="32"/>
              </w:rPr>
              <w:t>Background:</w:t>
            </w:r>
          </w:p>
        </w:tc>
      </w:tr>
    </w:tbl>
    <w:p w:rsidR="00AF7EA7" w:rsidRPr="00604142" w:rsidRDefault="00AF7EA7" w:rsidP="005C6524">
      <w:pPr>
        <w:tabs>
          <w:tab w:val="left" w:pos="180"/>
        </w:tabs>
        <w:spacing w:after="0"/>
        <w:jc w:val="both"/>
        <w:rPr>
          <w:rFonts w:ascii="Verdana" w:hAnsi="Verdana"/>
          <w:sz w:val="20"/>
          <w:szCs w:val="24"/>
        </w:rPr>
      </w:pPr>
    </w:p>
    <w:p w:rsidR="00AF7EA7" w:rsidRDefault="00315DD0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Company </w:t>
      </w:r>
      <w:r w:rsidR="007B67C7">
        <w:rPr>
          <w:rFonts w:ascii="Verdana" w:hAnsi="Verdana"/>
          <w:color w:val="000000"/>
          <w:sz w:val="20"/>
          <w:szCs w:val="24"/>
        </w:rPr>
        <w:t xml:space="preserve">has </w:t>
      </w:r>
      <w:r w:rsidR="00CB1832">
        <w:rPr>
          <w:rFonts w:ascii="Verdana" w:hAnsi="Verdana"/>
          <w:color w:val="000000"/>
          <w:sz w:val="20"/>
          <w:szCs w:val="24"/>
        </w:rPr>
        <w:t xml:space="preserve">great commitments </w:t>
      </w:r>
      <w:r w:rsidR="00A376CB">
        <w:rPr>
          <w:rFonts w:ascii="Verdana" w:hAnsi="Verdana"/>
          <w:color w:val="000000"/>
          <w:sz w:val="20"/>
          <w:szCs w:val="24"/>
        </w:rPr>
        <w:t>to</w:t>
      </w:r>
      <w:r w:rsidR="00017FCE">
        <w:rPr>
          <w:rFonts w:ascii="Verdana" w:hAnsi="Verdana"/>
          <w:color w:val="000000"/>
          <w:sz w:val="20"/>
          <w:szCs w:val="24"/>
        </w:rPr>
        <w:t>wards</w:t>
      </w:r>
      <w:r w:rsidR="00A376CB">
        <w:rPr>
          <w:rFonts w:ascii="Verdana" w:hAnsi="Verdana"/>
          <w:color w:val="000000"/>
          <w:sz w:val="20"/>
          <w:szCs w:val="24"/>
        </w:rPr>
        <w:t xml:space="preserve"> Corporate Social Responsibility (“CSR”) initiatives.</w:t>
      </w:r>
    </w:p>
    <w:p w:rsidR="00D80195" w:rsidRDefault="004325D6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 xml:space="preserve">The </w:t>
      </w:r>
      <w:r w:rsidR="00DA244D">
        <w:rPr>
          <w:rFonts w:ascii="Verdana" w:hAnsi="Verdana"/>
          <w:color w:val="000000"/>
          <w:sz w:val="20"/>
          <w:szCs w:val="24"/>
        </w:rPr>
        <w:t xml:space="preserve">CSR initiatives of the </w:t>
      </w:r>
      <w:r w:rsidR="00D643E9">
        <w:rPr>
          <w:rFonts w:ascii="Verdana" w:hAnsi="Verdana"/>
          <w:color w:val="000000"/>
          <w:sz w:val="20"/>
          <w:szCs w:val="24"/>
        </w:rPr>
        <w:t>C</w:t>
      </w:r>
      <w:r w:rsidR="00DA244D">
        <w:rPr>
          <w:rFonts w:ascii="Verdana" w:hAnsi="Verdana"/>
          <w:color w:val="000000"/>
          <w:sz w:val="20"/>
          <w:szCs w:val="24"/>
        </w:rPr>
        <w:t xml:space="preserve">ompany </w:t>
      </w:r>
      <w:r w:rsidR="00075D67">
        <w:rPr>
          <w:rFonts w:ascii="Verdana" w:hAnsi="Verdana"/>
          <w:color w:val="000000"/>
          <w:sz w:val="20"/>
          <w:szCs w:val="24"/>
        </w:rPr>
        <w:t>focuses on</w:t>
      </w:r>
      <w:r w:rsidR="00C53F1B">
        <w:rPr>
          <w:rFonts w:ascii="Verdana" w:hAnsi="Verdana"/>
          <w:color w:val="000000"/>
          <w:sz w:val="20"/>
          <w:szCs w:val="24"/>
        </w:rPr>
        <w:t xml:space="preserve"> </w:t>
      </w:r>
      <w:r w:rsidR="00FF56C2">
        <w:rPr>
          <w:rFonts w:ascii="Verdana" w:hAnsi="Verdana"/>
          <w:color w:val="000000"/>
          <w:sz w:val="20"/>
          <w:szCs w:val="24"/>
        </w:rPr>
        <w:t xml:space="preserve">such </w:t>
      </w:r>
      <w:r w:rsidR="00C53F1B">
        <w:rPr>
          <w:rFonts w:ascii="Verdana" w:hAnsi="Verdana"/>
          <w:color w:val="000000"/>
          <w:sz w:val="20"/>
          <w:szCs w:val="24"/>
        </w:rPr>
        <w:t>a</w:t>
      </w:r>
      <w:r w:rsidR="00C53F1B" w:rsidRPr="00C53F1B">
        <w:rPr>
          <w:rFonts w:ascii="Verdana" w:hAnsi="Verdana"/>
          <w:color w:val="000000"/>
          <w:sz w:val="20"/>
          <w:szCs w:val="24"/>
        </w:rPr>
        <w:t>ctivities</w:t>
      </w:r>
      <w:r w:rsidR="00C53F1B">
        <w:rPr>
          <w:rFonts w:ascii="Verdana" w:hAnsi="Verdana"/>
          <w:color w:val="000000"/>
          <w:sz w:val="20"/>
          <w:szCs w:val="24"/>
        </w:rPr>
        <w:t xml:space="preserve"> like</w:t>
      </w:r>
      <w:r w:rsidR="00075D67">
        <w:rPr>
          <w:rFonts w:ascii="Verdana" w:hAnsi="Verdana"/>
          <w:color w:val="000000"/>
          <w:sz w:val="20"/>
          <w:szCs w:val="24"/>
        </w:rPr>
        <w:t xml:space="preserve"> </w:t>
      </w:r>
      <w:r w:rsidR="00A95DD9">
        <w:rPr>
          <w:rFonts w:ascii="Verdana" w:hAnsi="Verdana"/>
          <w:color w:val="000000"/>
          <w:sz w:val="20"/>
          <w:szCs w:val="24"/>
        </w:rPr>
        <w:t>h</w:t>
      </w:r>
      <w:r w:rsidR="004A4B27">
        <w:rPr>
          <w:rFonts w:ascii="Verdana" w:hAnsi="Verdana"/>
          <w:color w:val="000000"/>
          <w:sz w:val="20"/>
          <w:szCs w:val="24"/>
        </w:rPr>
        <w:t xml:space="preserve">ealth, </w:t>
      </w:r>
      <w:r w:rsidR="00A95DD9">
        <w:rPr>
          <w:rFonts w:ascii="Verdana" w:hAnsi="Verdana"/>
          <w:color w:val="000000"/>
          <w:sz w:val="20"/>
          <w:szCs w:val="24"/>
        </w:rPr>
        <w:t>e</w:t>
      </w:r>
      <w:r w:rsidR="004A4B27">
        <w:rPr>
          <w:rFonts w:ascii="Verdana" w:hAnsi="Verdana"/>
          <w:color w:val="000000"/>
          <w:sz w:val="20"/>
          <w:szCs w:val="24"/>
        </w:rPr>
        <w:t xml:space="preserve">ducation, </w:t>
      </w:r>
      <w:r w:rsidR="00A95DD9">
        <w:rPr>
          <w:rFonts w:ascii="Verdana" w:hAnsi="Verdana"/>
          <w:color w:val="000000"/>
          <w:sz w:val="20"/>
          <w:szCs w:val="24"/>
        </w:rPr>
        <w:t>r</w:t>
      </w:r>
      <w:r w:rsidR="004A4B27">
        <w:rPr>
          <w:rFonts w:ascii="Verdana" w:hAnsi="Verdana"/>
          <w:color w:val="000000"/>
          <w:sz w:val="20"/>
          <w:szCs w:val="24"/>
        </w:rPr>
        <w:t xml:space="preserve">ural </w:t>
      </w:r>
      <w:r w:rsidR="004212DF">
        <w:rPr>
          <w:rFonts w:ascii="Verdana" w:hAnsi="Verdana"/>
          <w:color w:val="000000"/>
          <w:sz w:val="20"/>
          <w:szCs w:val="24"/>
        </w:rPr>
        <w:t>development</w:t>
      </w:r>
      <w:r w:rsidR="002B2E91">
        <w:rPr>
          <w:rFonts w:ascii="Verdana" w:hAnsi="Verdana"/>
          <w:color w:val="000000"/>
          <w:sz w:val="20"/>
          <w:szCs w:val="24"/>
        </w:rPr>
        <w:t xml:space="preserve">, </w:t>
      </w:r>
      <w:r w:rsidR="004212DF">
        <w:rPr>
          <w:rFonts w:ascii="Verdana" w:hAnsi="Verdana"/>
          <w:color w:val="000000"/>
          <w:sz w:val="20"/>
          <w:szCs w:val="24"/>
        </w:rPr>
        <w:t>w</w:t>
      </w:r>
      <w:r w:rsidR="00AF7998">
        <w:rPr>
          <w:rFonts w:ascii="Verdana" w:hAnsi="Verdana"/>
          <w:color w:val="000000"/>
          <w:sz w:val="20"/>
          <w:szCs w:val="24"/>
        </w:rPr>
        <w:t xml:space="preserve">omen </w:t>
      </w:r>
      <w:r w:rsidR="004212DF">
        <w:rPr>
          <w:rFonts w:ascii="Verdana" w:hAnsi="Verdana"/>
          <w:color w:val="000000"/>
          <w:sz w:val="20"/>
          <w:szCs w:val="24"/>
        </w:rPr>
        <w:t>e</w:t>
      </w:r>
      <w:r w:rsidR="00AF7998">
        <w:rPr>
          <w:rFonts w:ascii="Verdana" w:hAnsi="Verdana"/>
          <w:color w:val="000000"/>
          <w:sz w:val="20"/>
          <w:szCs w:val="24"/>
        </w:rPr>
        <w:t>mpowerment</w:t>
      </w:r>
      <w:r w:rsidR="00193631">
        <w:rPr>
          <w:rFonts w:ascii="Verdana" w:hAnsi="Verdana"/>
          <w:color w:val="000000"/>
          <w:sz w:val="20"/>
          <w:szCs w:val="24"/>
        </w:rPr>
        <w:t xml:space="preserve">, </w:t>
      </w:r>
      <w:r w:rsidR="00502FC4">
        <w:rPr>
          <w:rFonts w:ascii="Verdana" w:hAnsi="Verdana"/>
          <w:color w:val="000000"/>
          <w:sz w:val="20"/>
          <w:szCs w:val="24"/>
        </w:rPr>
        <w:t>p</w:t>
      </w:r>
      <w:r w:rsidR="00250744" w:rsidRPr="00250744">
        <w:rPr>
          <w:rFonts w:ascii="Verdana" w:hAnsi="Verdana"/>
          <w:color w:val="000000"/>
          <w:sz w:val="20"/>
          <w:szCs w:val="24"/>
        </w:rPr>
        <w:t>rotection of flora and fauna, animal welfare</w:t>
      </w:r>
      <w:r w:rsidR="0042746E">
        <w:rPr>
          <w:rFonts w:ascii="Verdana" w:hAnsi="Verdana"/>
          <w:color w:val="000000"/>
          <w:sz w:val="20"/>
          <w:szCs w:val="24"/>
        </w:rPr>
        <w:t>,</w:t>
      </w:r>
      <w:r w:rsidR="00FC5603">
        <w:rPr>
          <w:rFonts w:ascii="Verdana" w:hAnsi="Verdana"/>
          <w:color w:val="000000"/>
          <w:sz w:val="20"/>
          <w:szCs w:val="24"/>
        </w:rPr>
        <w:t xml:space="preserve"> </w:t>
      </w:r>
      <w:r w:rsidR="003805A2">
        <w:rPr>
          <w:rFonts w:ascii="Verdana" w:hAnsi="Verdana"/>
          <w:color w:val="000000"/>
          <w:sz w:val="20"/>
          <w:szCs w:val="24"/>
        </w:rPr>
        <w:t>promoting rural sports etc</w:t>
      </w:r>
      <w:r w:rsidR="00D80195">
        <w:rPr>
          <w:rFonts w:ascii="Verdana" w:hAnsi="Verdana"/>
          <w:color w:val="000000"/>
          <w:sz w:val="20"/>
          <w:szCs w:val="24"/>
        </w:rPr>
        <w:t>.</w:t>
      </w:r>
    </w:p>
    <w:p w:rsidR="00D80195" w:rsidRDefault="00714634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community focused programs of the Company aim at bringing about positive societal change.</w:t>
      </w:r>
    </w:p>
    <w:p w:rsidR="00165B3F" w:rsidRPr="00D80195" w:rsidRDefault="00376867" w:rsidP="005C6524">
      <w:pPr>
        <w:tabs>
          <w:tab w:val="left" w:pos="180"/>
        </w:tabs>
        <w:jc w:val="both"/>
        <w:rPr>
          <w:rFonts w:ascii="Verdana" w:hAnsi="Verdana"/>
          <w:color w:val="000000"/>
          <w:sz w:val="20"/>
          <w:szCs w:val="24"/>
        </w:rPr>
      </w:pPr>
      <w:r>
        <w:rPr>
          <w:rFonts w:ascii="Verdana" w:hAnsi="Verdana"/>
          <w:color w:val="000000"/>
          <w:sz w:val="20"/>
          <w:szCs w:val="24"/>
        </w:rPr>
        <w:t>The Company</w:t>
      </w:r>
      <w:r w:rsidR="00AC6B2E">
        <w:rPr>
          <w:rFonts w:ascii="Verdana" w:hAnsi="Verdana"/>
          <w:color w:val="000000"/>
          <w:sz w:val="20"/>
          <w:szCs w:val="24"/>
        </w:rPr>
        <w:t>’s CSR policies and initiatives outline the vision, missio</w:t>
      </w:r>
      <w:r w:rsidR="00B5394F">
        <w:rPr>
          <w:rFonts w:ascii="Verdana" w:hAnsi="Verdana"/>
          <w:color w:val="000000"/>
          <w:sz w:val="20"/>
          <w:szCs w:val="24"/>
        </w:rPr>
        <w:t>n</w:t>
      </w:r>
      <w:r w:rsidR="00AC6B2E" w:rsidRPr="00AC6B2E">
        <w:rPr>
          <w:rFonts w:ascii="Verdana" w:hAnsi="Verdana"/>
          <w:color w:val="000000"/>
          <w:sz w:val="20"/>
          <w:szCs w:val="24"/>
        </w:rPr>
        <w:t xml:space="preserve">, thrust areas and key requirements as per Schedule VII read with Section 135 of the Companies Act, 2013. These initiatives will be implemented by the Company either directly or through </w:t>
      </w:r>
      <w:r w:rsidR="001F6AEB">
        <w:rPr>
          <w:rFonts w:ascii="Verdana" w:hAnsi="Verdana"/>
          <w:color w:val="000000"/>
          <w:sz w:val="20"/>
          <w:szCs w:val="24"/>
        </w:rPr>
        <w:t>implementing agency</w:t>
      </w:r>
      <w:r w:rsidR="00AC6B2E" w:rsidRPr="00AC6B2E">
        <w:rPr>
          <w:rFonts w:ascii="Verdana" w:hAnsi="Verdana"/>
          <w:color w:val="000000"/>
          <w:sz w:val="20"/>
          <w:szCs w:val="24"/>
        </w:rPr>
        <w:t>.</w:t>
      </w:r>
    </w:p>
    <w:tbl>
      <w:tblPr>
        <w:tblStyle w:val="TableGrid"/>
        <w:tblW w:w="0" w:type="auto"/>
        <w:shd w:val="clear" w:color="auto" w:fill="4F81BD" w:themeFill="accent1"/>
        <w:tblLook w:val="04A0" w:firstRow="1" w:lastRow="0" w:firstColumn="1" w:lastColumn="0" w:noHBand="0" w:noVBand="1"/>
      </w:tblPr>
      <w:tblGrid>
        <w:gridCol w:w="9468"/>
      </w:tblGrid>
      <w:tr w:rsidR="004269FE" w:rsidRPr="00604142" w:rsidTr="004269FE">
        <w:tc>
          <w:tcPr>
            <w:tcW w:w="9468" w:type="dxa"/>
            <w:shd w:val="clear" w:color="auto" w:fill="4F81BD" w:themeFill="accent1"/>
          </w:tcPr>
          <w:p w:rsidR="004269FE" w:rsidRPr="008035D4" w:rsidRDefault="004F781D" w:rsidP="00E8759E">
            <w:pPr>
              <w:jc w:val="both"/>
              <w:rPr>
                <w:rFonts w:asciiTheme="majorHAnsi" w:hAnsiTheme="majorHAnsi"/>
                <w:color w:val="000000"/>
                <w:sz w:val="18"/>
              </w:rPr>
            </w:pPr>
            <w:r w:rsidRPr="004F781D">
              <w:rPr>
                <w:rFonts w:asciiTheme="majorHAnsi" w:hAnsiTheme="majorHAnsi"/>
                <w:sz w:val="28"/>
                <w:szCs w:val="32"/>
              </w:rPr>
              <w:t xml:space="preserve">List of Projects approved for the financial year </w:t>
            </w:r>
            <w:r w:rsidR="008667B4">
              <w:rPr>
                <w:rFonts w:asciiTheme="majorHAnsi" w:hAnsiTheme="majorHAnsi"/>
                <w:sz w:val="28"/>
                <w:szCs w:val="32"/>
              </w:rPr>
              <w:t>202</w:t>
            </w:r>
            <w:r w:rsidR="00E8759E">
              <w:rPr>
                <w:rFonts w:asciiTheme="majorHAnsi" w:hAnsiTheme="majorHAnsi"/>
                <w:sz w:val="28"/>
                <w:szCs w:val="32"/>
              </w:rPr>
              <w:t>3-24</w:t>
            </w:r>
            <w:bookmarkStart w:id="0" w:name="_GoBack"/>
            <w:bookmarkEnd w:id="0"/>
          </w:p>
        </w:tc>
      </w:tr>
    </w:tbl>
    <w:p w:rsidR="00AF7EA7" w:rsidRPr="00604142" w:rsidRDefault="00AF7EA7" w:rsidP="005C6524">
      <w:pPr>
        <w:spacing w:after="0"/>
        <w:jc w:val="both"/>
        <w:rPr>
          <w:rFonts w:ascii="Verdana" w:hAnsi="Verdana"/>
          <w:color w:val="000000"/>
          <w:sz w:val="18"/>
        </w:rPr>
      </w:pPr>
    </w:p>
    <w:p w:rsidR="004269FE" w:rsidRDefault="006B6D87" w:rsidP="005C6524">
      <w:pPr>
        <w:jc w:val="both"/>
        <w:rPr>
          <w:rFonts w:ascii="Verdana" w:hAnsi="Verdana"/>
          <w:color w:val="000000"/>
          <w:sz w:val="18"/>
        </w:rPr>
      </w:pPr>
      <w:r w:rsidRPr="006B6D87">
        <w:rPr>
          <w:rFonts w:ascii="Verdana" w:hAnsi="Verdana"/>
          <w:color w:val="000000"/>
          <w:sz w:val="18"/>
        </w:rPr>
        <w:t>List of Projects approved</w:t>
      </w:r>
      <w:r w:rsidR="001F56D9">
        <w:rPr>
          <w:rFonts w:ascii="Verdana" w:hAnsi="Verdana"/>
          <w:color w:val="000000"/>
          <w:sz w:val="18"/>
        </w:rPr>
        <w:t xml:space="preserve"> w</w:t>
      </w:r>
      <w:r w:rsidR="003030DF" w:rsidRPr="003030DF">
        <w:rPr>
          <w:rFonts w:ascii="Verdana" w:hAnsi="Verdana"/>
          <w:color w:val="000000"/>
          <w:sz w:val="18"/>
        </w:rPr>
        <w:t>hich includes the following; as per Schedule VII of the Companies Act 2013: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1" w:name="_Toc439761864"/>
      <w:r w:rsidRPr="00604142">
        <w:rPr>
          <w:rFonts w:ascii="Verdana" w:hAnsi="Verdana"/>
          <w:i/>
          <w:iCs/>
          <w:color w:val="auto"/>
          <w:sz w:val="22"/>
          <w:lang w:eastAsia="en-IN"/>
        </w:rPr>
        <w:t>Healthcare &amp; Sanitatio</w:t>
      </w:r>
      <w:bookmarkEnd w:id="1"/>
      <w:r w:rsidR="00916C45">
        <w:rPr>
          <w:rFonts w:ascii="Verdana" w:hAnsi="Verdana"/>
          <w:i/>
          <w:iCs/>
          <w:color w:val="auto"/>
          <w:sz w:val="22"/>
          <w:lang w:eastAsia="en-IN"/>
        </w:rPr>
        <w:t>n</w:t>
      </w:r>
    </w:p>
    <w:p w:rsidR="004269FE" w:rsidRPr="00604142" w:rsidRDefault="00174385" w:rsidP="005C6524">
      <w:pPr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>-</w:t>
      </w:r>
      <w:r w:rsidR="005D4250" w:rsidRPr="00604142">
        <w:rPr>
          <w:rFonts w:ascii="Verdana" w:hAnsi="Verdana"/>
          <w:i/>
          <w:sz w:val="18"/>
        </w:rPr>
        <w:t>E</w:t>
      </w:r>
      <w:r w:rsidR="004269FE" w:rsidRPr="00604142">
        <w:rPr>
          <w:rFonts w:ascii="Verdana" w:hAnsi="Verdana"/>
          <w:i/>
          <w:sz w:val="18"/>
        </w:rPr>
        <w:t>radicating hunger, poverty and malnutrition, promoting preventive health care and sanitation and making available safe drinking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2" w:name="_Toc439761865"/>
      <w:r w:rsidRPr="00604142">
        <w:rPr>
          <w:rFonts w:ascii="Verdana" w:hAnsi="Verdana"/>
          <w:i/>
          <w:iCs/>
          <w:color w:val="auto"/>
          <w:sz w:val="22"/>
          <w:lang w:eastAsia="en-IN"/>
        </w:rPr>
        <w:t>Education, Livelihood &amp; Skill Development</w:t>
      </w:r>
      <w:bookmarkEnd w:id="2"/>
    </w:p>
    <w:p w:rsidR="004269FE" w:rsidRPr="00604142" w:rsidRDefault="004269FE" w:rsidP="00E932D6">
      <w:pPr>
        <w:widowControl w:val="0"/>
        <w:tabs>
          <w:tab w:val="left" w:pos="1872"/>
        </w:tabs>
        <w:autoSpaceDE w:val="0"/>
        <w:autoSpaceDN w:val="0"/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 - </w:t>
      </w:r>
      <w:r w:rsidR="00174385" w:rsidRPr="00604142">
        <w:rPr>
          <w:rFonts w:ascii="Verdana" w:hAnsi="Verdana"/>
          <w:i/>
          <w:sz w:val="18"/>
        </w:rPr>
        <w:t>P</w:t>
      </w:r>
      <w:r w:rsidRPr="00604142">
        <w:rPr>
          <w:rFonts w:ascii="Verdana" w:hAnsi="Verdana"/>
          <w:i/>
          <w:sz w:val="18"/>
        </w:rPr>
        <w:t xml:space="preserve">romoting education, including special education and employment enhancing vocation skills especially among children, women, elderly, and the differently abled and </w:t>
      </w:r>
      <w:r w:rsidR="00522FF0" w:rsidRPr="00604142">
        <w:rPr>
          <w:rFonts w:ascii="Verdana" w:hAnsi="Verdana"/>
          <w:i/>
          <w:sz w:val="18"/>
        </w:rPr>
        <w:t>livelihood enhancement projects, a</w:t>
      </w:r>
      <w:r w:rsidRPr="00604142">
        <w:rPr>
          <w:rFonts w:ascii="Verdana" w:hAnsi="Verdana"/>
          <w:i/>
          <w:sz w:val="18"/>
        </w:rPr>
        <w:t>ssisting s</w:t>
      </w:r>
      <w:r w:rsidR="00AF7EA7" w:rsidRPr="00604142">
        <w:rPr>
          <w:rFonts w:ascii="Verdana" w:hAnsi="Verdana"/>
          <w:i/>
          <w:sz w:val="18"/>
        </w:rPr>
        <w:t>tudents in their studies, s</w:t>
      </w:r>
      <w:r w:rsidRPr="00604142">
        <w:rPr>
          <w:rFonts w:ascii="Verdana" w:hAnsi="Verdana"/>
          <w:i/>
          <w:sz w:val="18"/>
        </w:rPr>
        <w:t>etting up</w:t>
      </w:r>
      <w:r w:rsidR="00522077">
        <w:rPr>
          <w:rFonts w:ascii="Verdana" w:hAnsi="Verdana"/>
          <w:i/>
          <w:sz w:val="18"/>
        </w:rPr>
        <w:t xml:space="preserve"> schools, educational institutions and</w:t>
      </w:r>
      <w:r w:rsidRPr="00604142">
        <w:rPr>
          <w:rFonts w:ascii="Verdana" w:hAnsi="Verdana"/>
          <w:i/>
          <w:sz w:val="18"/>
        </w:rPr>
        <w:t xml:space="preserve"> hostels and day care centers for socially and economically backward groups and adopting measures for reducing inequalities.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3" w:name="_Toc439761866"/>
      <w:r w:rsidRPr="00604142">
        <w:rPr>
          <w:rFonts w:ascii="Verdana" w:hAnsi="Verdana"/>
          <w:i/>
          <w:iCs/>
          <w:color w:val="auto"/>
          <w:sz w:val="22"/>
          <w:lang w:eastAsia="en-IN"/>
        </w:rPr>
        <w:t>Women Empowerment and Care for Senior Citizens</w:t>
      </w:r>
      <w:bookmarkEnd w:id="3"/>
    </w:p>
    <w:p w:rsidR="004269FE" w:rsidRPr="00604142" w:rsidRDefault="00A172A0" w:rsidP="005C6524">
      <w:pPr>
        <w:jc w:val="both"/>
        <w:rPr>
          <w:rFonts w:ascii="Verdana" w:hAnsi="Verdana" w:cs="Calibri"/>
          <w:i/>
          <w:color w:val="000000"/>
          <w:shd w:val="clear" w:color="auto" w:fill="FFFFFF"/>
        </w:rPr>
      </w:pPr>
      <w:r w:rsidRPr="00604142">
        <w:rPr>
          <w:rFonts w:ascii="Verdana" w:hAnsi="Verdana"/>
          <w:i/>
          <w:sz w:val="18"/>
        </w:rPr>
        <w:t>-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P</w:t>
      </w:r>
      <w:r w:rsidR="004269FE" w:rsidRPr="00604142">
        <w:rPr>
          <w:rFonts w:ascii="Verdana" w:hAnsi="Verdana"/>
          <w:i/>
          <w:sz w:val="18"/>
        </w:rPr>
        <w:t>romoting gender equality, empowering women, setting up homes and hostels for women and orphans; setting u</w:t>
      </w:r>
      <w:r w:rsidR="009B7DD0" w:rsidRPr="00604142">
        <w:rPr>
          <w:rFonts w:ascii="Verdana" w:hAnsi="Verdana"/>
          <w:i/>
          <w:sz w:val="18"/>
        </w:rPr>
        <w:t>p old age homes, day care center</w:t>
      </w:r>
      <w:r w:rsidR="004269FE" w:rsidRPr="00604142">
        <w:rPr>
          <w:rFonts w:ascii="Verdana" w:hAnsi="Verdana"/>
          <w:i/>
          <w:sz w:val="18"/>
        </w:rPr>
        <w:t>s and such other facilities for senior citizens.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4" w:name="_Toc438041486"/>
      <w:bookmarkStart w:id="5" w:name="_Toc439761867"/>
      <w:r w:rsidRPr="00604142">
        <w:rPr>
          <w:rFonts w:ascii="Verdana" w:hAnsi="Verdana"/>
          <w:i/>
          <w:iCs/>
          <w:color w:val="auto"/>
          <w:sz w:val="22"/>
          <w:lang w:eastAsia="en-IN"/>
        </w:rPr>
        <w:t>Sustainability &amp; Environment</w:t>
      </w:r>
      <w:bookmarkEnd w:id="4"/>
      <w:bookmarkEnd w:id="5"/>
    </w:p>
    <w:p w:rsidR="004269FE" w:rsidRPr="00604142" w:rsidRDefault="004269FE" w:rsidP="005C6524">
      <w:pPr>
        <w:jc w:val="both"/>
        <w:rPr>
          <w:rFonts w:ascii="Verdana" w:hAnsi="Verdana" w:cs="Calibri"/>
          <w:i/>
          <w:color w:val="000000"/>
        </w:rPr>
      </w:pPr>
      <w:r w:rsidRPr="00604142">
        <w:rPr>
          <w:rFonts w:ascii="Verdana" w:hAnsi="Verdana"/>
          <w:i/>
          <w:sz w:val="18"/>
        </w:rPr>
        <w:t>-</w:t>
      </w:r>
      <w:r w:rsidR="009C302E" w:rsidRPr="00604142">
        <w:rPr>
          <w:rFonts w:ascii="Verdana" w:hAnsi="Verdana" w:cs="Calibri"/>
          <w:i/>
        </w:rPr>
        <w:t xml:space="preserve"> </w:t>
      </w:r>
      <w:r w:rsidR="009C302E" w:rsidRPr="00604142">
        <w:rPr>
          <w:rFonts w:ascii="Verdana" w:hAnsi="Verdana"/>
          <w:i/>
          <w:sz w:val="18"/>
        </w:rPr>
        <w:t>E</w:t>
      </w:r>
      <w:r w:rsidRPr="00604142">
        <w:rPr>
          <w:rFonts w:ascii="Verdana" w:hAnsi="Verdana"/>
          <w:i/>
          <w:sz w:val="18"/>
        </w:rPr>
        <w:t>nsuring environmental sustainability, ecological balance, protection of flora and fauna, animal welfare, agroforestry, conservation of natural resources and maintaining quality of soil, air and water.</w:t>
      </w:r>
    </w:p>
    <w:p w:rsidR="004269FE" w:rsidRPr="00604142" w:rsidRDefault="004269FE" w:rsidP="005C6524">
      <w:pPr>
        <w:pStyle w:val="Heading2"/>
        <w:numPr>
          <w:ilvl w:val="0"/>
          <w:numId w:val="3"/>
        </w:numPr>
        <w:jc w:val="both"/>
        <w:rPr>
          <w:rFonts w:ascii="Verdana" w:hAnsi="Verdana"/>
          <w:i/>
          <w:iCs/>
          <w:color w:val="auto"/>
          <w:sz w:val="22"/>
          <w:lang w:eastAsia="en-IN"/>
        </w:rPr>
      </w:pPr>
      <w:bookmarkStart w:id="6" w:name="_Toc438041487"/>
      <w:bookmarkStart w:id="7" w:name="_Toc439761868"/>
      <w:r w:rsidRPr="00604142">
        <w:rPr>
          <w:rFonts w:ascii="Verdana" w:hAnsi="Verdana"/>
          <w:i/>
          <w:iCs/>
          <w:color w:val="auto"/>
          <w:sz w:val="22"/>
          <w:lang w:eastAsia="en-IN"/>
        </w:rPr>
        <w:t>Rural Development</w:t>
      </w:r>
      <w:bookmarkEnd w:id="6"/>
      <w:bookmarkEnd w:id="7"/>
    </w:p>
    <w:p w:rsidR="004269FE" w:rsidRPr="00604142" w:rsidRDefault="00F55A92" w:rsidP="005C6524">
      <w:pPr>
        <w:spacing w:after="0"/>
        <w:jc w:val="both"/>
        <w:rPr>
          <w:rFonts w:ascii="Verdana" w:hAnsi="Verdana"/>
          <w:i/>
          <w:sz w:val="18"/>
        </w:rPr>
      </w:pPr>
      <w:r w:rsidRPr="00604142">
        <w:rPr>
          <w:rFonts w:ascii="Verdana" w:hAnsi="Verdana"/>
          <w:i/>
          <w:sz w:val="18"/>
        </w:rPr>
        <w:t xml:space="preserve">- </w:t>
      </w:r>
      <w:r w:rsidR="004269FE" w:rsidRPr="00604142">
        <w:rPr>
          <w:rFonts w:ascii="Verdana" w:hAnsi="Verdana"/>
          <w:i/>
          <w:sz w:val="18"/>
        </w:rPr>
        <w:t xml:space="preserve"> </w:t>
      </w:r>
      <w:r w:rsidRPr="00604142">
        <w:rPr>
          <w:rFonts w:ascii="Verdana" w:hAnsi="Verdana"/>
          <w:i/>
          <w:sz w:val="18"/>
        </w:rPr>
        <w:t>R</w:t>
      </w:r>
      <w:r w:rsidR="00104575">
        <w:rPr>
          <w:rFonts w:ascii="Verdana" w:hAnsi="Verdana"/>
          <w:i/>
          <w:sz w:val="18"/>
        </w:rPr>
        <w:t xml:space="preserve">ural development projects, </w:t>
      </w:r>
      <w:r w:rsidR="00981D66">
        <w:rPr>
          <w:rFonts w:ascii="Verdana" w:hAnsi="Verdana"/>
          <w:i/>
          <w:sz w:val="18"/>
        </w:rPr>
        <w:t>s</w:t>
      </w:r>
      <w:r w:rsidR="004269FE" w:rsidRPr="00604142">
        <w:rPr>
          <w:rFonts w:ascii="Verdana" w:hAnsi="Verdana"/>
          <w:i/>
          <w:sz w:val="18"/>
        </w:rPr>
        <w:t xml:space="preserve">trengthening rural areas by improving accessibility, housing, drinking water, sanitation, power and livelihoods, </w:t>
      </w:r>
      <w:r w:rsidR="0086642B" w:rsidRPr="0086642B">
        <w:rPr>
          <w:rFonts w:ascii="Verdana" w:hAnsi="Verdana"/>
          <w:i/>
          <w:sz w:val="18"/>
        </w:rPr>
        <w:t>t</w:t>
      </w:r>
      <w:r w:rsidR="0086642B">
        <w:rPr>
          <w:rFonts w:ascii="Verdana" w:hAnsi="Verdana"/>
          <w:i/>
          <w:sz w:val="18"/>
        </w:rPr>
        <w:t xml:space="preserve">raining to promote rural sports, </w:t>
      </w:r>
      <w:r w:rsidR="004269FE" w:rsidRPr="00604142">
        <w:rPr>
          <w:rFonts w:ascii="Verdana" w:hAnsi="Verdana"/>
          <w:i/>
          <w:sz w:val="18"/>
        </w:rPr>
        <w:t>there</w:t>
      </w:r>
      <w:r w:rsidR="00C97A98" w:rsidRPr="00604142">
        <w:rPr>
          <w:rFonts w:ascii="Verdana" w:hAnsi="Verdana"/>
          <w:i/>
          <w:sz w:val="18"/>
        </w:rPr>
        <w:t>by creating sustainable villages.</w:t>
      </w:r>
    </w:p>
    <w:sectPr w:rsidR="004269FE" w:rsidRPr="00604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65" w:rsidRDefault="00EE6065" w:rsidP="004269FE">
      <w:pPr>
        <w:spacing w:after="0" w:line="240" w:lineRule="auto"/>
      </w:pPr>
      <w:r>
        <w:separator/>
      </w:r>
    </w:p>
  </w:endnote>
  <w:endnote w:type="continuationSeparator" w:id="0">
    <w:p w:rsidR="00EE6065" w:rsidRDefault="00EE6065" w:rsidP="004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2E" w:rsidRDefault="003A689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CSR Projects Approved by Board,</w:t>
    </w:r>
    <w:r w:rsidR="00BE352E">
      <w:rPr>
        <w:rFonts w:asciiTheme="majorHAnsi" w:eastAsiaTheme="majorEastAsia" w:hAnsiTheme="majorHAnsi" w:cstheme="majorBidi"/>
      </w:rPr>
      <w:t xml:space="preserve"> </w:t>
    </w:r>
    <w:r w:rsidR="00751FDB" w:rsidRPr="00751FDB">
      <w:rPr>
        <w:rFonts w:asciiTheme="majorHAnsi" w:eastAsiaTheme="majorEastAsia" w:hAnsiTheme="majorHAnsi" w:cstheme="majorBidi"/>
      </w:rPr>
      <w:t>Rohan Housing Private Limited</w:t>
    </w:r>
    <w:r w:rsidR="00BE352E">
      <w:rPr>
        <w:rFonts w:asciiTheme="majorHAnsi" w:eastAsiaTheme="majorEastAsia" w:hAnsiTheme="majorHAnsi" w:cstheme="majorBidi"/>
      </w:rPr>
      <w:ptab w:relativeTo="margin" w:alignment="right" w:leader="none"/>
    </w:r>
  </w:p>
  <w:p w:rsidR="00BE352E" w:rsidRDefault="00BE352E">
    <w:pPr>
      <w:pStyle w:val="Footer"/>
    </w:pPr>
  </w:p>
  <w:p w:rsidR="00C804F4" w:rsidRDefault="00C804F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65" w:rsidRDefault="00EE6065" w:rsidP="004269FE">
      <w:pPr>
        <w:spacing w:after="0" w:line="240" w:lineRule="auto"/>
      </w:pPr>
      <w:r>
        <w:separator/>
      </w:r>
    </w:p>
  </w:footnote>
  <w:footnote w:type="continuationSeparator" w:id="0">
    <w:p w:rsidR="00EE6065" w:rsidRDefault="00EE6065" w:rsidP="004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4E" w:rsidRDefault="00123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87F"/>
    <w:multiLevelType w:val="hybridMultilevel"/>
    <w:tmpl w:val="FA6A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FE5546"/>
    <w:multiLevelType w:val="hybridMultilevel"/>
    <w:tmpl w:val="FFE6D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0626E"/>
    <w:multiLevelType w:val="hybridMultilevel"/>
    <w:tmpl w:val="DEC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174B8"/>
    <w:multiLevelType w:val="hybridMultilevel"/>
    <w:tmpl w:val="FA6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601D0"/>
    <w:multiLevelType w:val="hybridMultilevel"/>
    <w:tmpl w:val="05C4A934"/>
    <w:lvl w:ilvl="0" w:tplc="D2348C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i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7C52"/>
    <w:multiLevelType w:val="hybridMultilevel"/>
    <w:tmpl w:val="2C9E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51E81"/>
    <w:multiLevelType w:val="hybridMultilevel"/>
    <w:tmpl w:val="C9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B38A9"/>
    <w:multiLevelType w:val="hybridMultilevel"/>
    <w:tmpl w:val="EB1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10"/>
    <w:rsid w:val="000067C9"/>
    <w:rsid w:val="00006B3B"/>
    <w:rsid w:val="00006C11"/>
    <w:rsid w:val="00011350"/>
    <w:rsid w:val="000126C5"/>
    <w:rsid w:val="00017FCE"/>
    <w:rsid w:val="0002095D"/>
    <w:rsid w:val="00025D6D"/>
    <w:rsid w:val="00043DB3"/>
    <w:rsid w:val="000469C7"/>
    <w:rsid w:val="00055DA0"/>
    <w:rsid w:val="00056DD1"/>
    <w:rsid w:val="00057D99"/>
    <w:rsid w:val="000667B0"/>
    <w:rsid w:val="00070A62"/>
    <w:rsid w:val="00075D67"/>
    <w:rsid w:val="00086E46"/>
    <w:rsid w:val="000914DF"/>
    <w:rsid w:val="000A3331"/>
    <w:rsid w:val="000B7D35"/>
    <w:rsid w:val="000C1F9B"/>
    <w:rsid w:val="000C3B1F"/>
    <w:rsid w:val="000C77BC"/>
    <w:rsid w:val="000D04FD"/>
    <w:rsid w:val="000D0B83"/>
    <w:rsid w:val="000D744F"/>
    <w:rsid w:val="000F592F"/>
    <w:rsid w:val="000F643F"/>
    <w:rsid w:val="00104575"/>
    <w:rsid w:val="00105357"/>
    <w:rsid w:val="0010560F"/>
    <w:rsid w:val="00112F83"/>
    <w:rsid w:val="0012394E"/>
    <w:rsid w:val="00130499"/>
    <w:rsid w:val="0014387C"/>
    <w:rsid w:val="00145453"/>
    <w:rsid w:val="00146B59"/>
    <w:rsid w:val="0015262A"/>
    <w:rsid w:val="00164A9B"/>
    <w:rsid w:val="00165B3F"/>
    <w:rsid w:val="00165CC7"/>
    <w:rsid w:val="00166D09"/>
    <w:rsid w:val="00174385"/>
    <w:rsid w:val="00180CCD"/>
    <w:rsid w:val="001826C0"/>
    <w:rsid w:val="00185292"/>
    <w:rsid w:val="00186152"/>
    <w:rsid w:val="0018653C"/>
    <w:rsid w:val="00187B50"/>
    <w:rsid w:val="00193631"/>
    <w:rsid w:val="001A0207"/>
    <w:rsid w:val="001A644A"/>
    <w:rsid w:val="001A6D56"/>
    <w:rsid w:val="001A6E3C"/>
    <w:rsid w:val="001A73E0"/>
    <w:rsid w:val="001B12F7"/>
    <w:rsid w:val="001B2252"/>
    <w:rsid w:val="001B737A"/>
    <w:rsid w:val="001C18FD"/>
    <w:rsid w:val="001D1645"/>
    <w:rsid w:val="001E4F30"/>
    <w:rsid w:val="001E7E1A"/>
    <w:rsid w:val="001F1DCA"/>
    <w:rsid w:val="001F56D9"/>
    <w:rsid w:val="001F6AEB"/>
    <w:rsid w:val="002036AA"/>
    <w:rsid w:val="00213A8D"/>
    <w:rsid w:val="00215A64"/>
    <w:rsid w:val="00217D6D"/>
    <w:rsid w:val="002214AE"/>
    <w:rsid w:val="00221E53"/>
    <w:rsid w:val="00237D8A"/>
    <w:rsid w:val="002423F0"/>
    <w:rsid w:val="00250744"/>
    <w:rsid w:val="00250D0B"/>
    <w:rsid w:val="00257084"/>
    <w:rsid w:val="00290014"/>
    <w:rsid w:val="002B2E91"/>
    <w:rsid w:val="002B38A9"/>
    <w:rsid w:val="002B5499"/>
    <w:rsid w:val="002C15E4"/>
    <w:rsid w:val="002C6611"/>
    <w:rsid w:val="002C749F"/>
    <w:rsid w:val="002D13D1"/>
    <w:rsid w:val="002D1A0B"/>
    <w:rsid w:val="002D4857"/>
    <w:rsid w:val="002E2DAA"/>
    <w:rsid w:val="002F5A92"/>
    <w:rsid w:val="003030DF"/>
    <w:rsid w:val="003052DD"/>
    <w:rsid w:val="00312391"/>
    <w:rsid w:val="00314086"/>
    <w:rsid w:val="00314C02"/>
    <w:rsid w:val="00314CBD"/>
    <w:rsid w:val="00315B56"/>
    <w:rsid w:val="00315DD0"/>
    <w:rsid w:val="003174A7"/>
    <w:rsid w:val="00321408"/>
    <w:rsid w:val="00330C22"/>
    <w:rsid w:val="00331CF4"/>
    <w:rsid w:val="00331F3C"/>
    <w:rsid w:val="0033273C"/>
    <w:rsid w:val="003337E6"/>
    <w:rsid w:val="00336D2B"/>
    <w:rsid w:val="00341D91"/>
    <w:rsid w:val="00347A2C"/>
    <w:rsid w:val="00350EDD"/>
    <w:rsid w:val="00354D60"/>
    <w:rsid w:val="003621E5"/>
    <w:rsid w:val="0036455A"/>
    <w:rsid w:val="00370530"/>
    <w:rsid w:val="00376867"/>
    <w:rsid w:val="00376A4A"/>
    <w:rsid w:val="003805A2"/>
    <w:rsid w:val="003872C0"/>
    <w:rsid w:val="00394727"/>
    <w:rsid w:val="003948FB"/>
    <w:rsid w:val="003962D5"/>
    <w:rsid w:val="003A227B"/>
    <w:rsid w:val="003A2358"/>
    <w:rsid w:val="003A6895"/>
    <w:rsid w:val="003B1A36"/>
    <w:rsid w:val="003B5C2E"/>
    <w:rsid w:val="003D0095"/>
    <w:rsid w:val="003D00EC"/>
    <w:rsid w:val="003D63DD"/>
    <w:rsid w:val="003D7E9F"/>
    <w:rsid w:val="003E0EC5"/>
    <w:rsid w:val="003E38AA"/>
    <w:rsid w:val="003F2CD6"/>
    <w:rsid w:val="003F3935"/>
    <w:rsid w:val="003F485A"/>
    <w:rsid w:val="003F6179"/>
    <w:rsid w:val="003F6547"/>
    <w:rsid w:val="00401B80"/>
    <w:rsid w:val="00411BBF"/>
    <w:rsid w:val="004212DF"/>
    <w:rsid w:val="0042574A"/>
    <w:rsid w:val="00426459"/>
    <w:rsid w:val="004269FE"/>
    <w:rsid w:val="0042746E"/>
    <w:rsid w:val="004325D6"/>
    <w:rsid w:val="00433705"/>
    <w:rsid w:val="004348D2"/>
    <w:rsid w:val="00444B77"/>
    <w:rsid w:val="00450E1F"/>
    <w:rsid w:val="00451ACE"/>
    <w:rsid w:val="00457B98"/>
    <w:rsid w:val="00475FF2"/>
    <w:rsid w:val="00477E0C"/>
    <w:rsid w:val="00477F84"/>
    <w:rsid w:val="00481A95"/>
    <w:rsid w:val="00482B04"/>
    <w:rsid w:val="00484C30"/>
    <w:rsid w:val="00484D27"/>
    <w:rsid w:val="00486290"/>
    <w:rsid w:val="00495138"/>
    <w:rsid w:val="004A2184"/>
    <w:rsid w:val="004A4B27"/>
    <w:rsid w:val="004B58CA"/>
    <w:rsid w:val="004B5E8C"/>
    <w:rsid w:val="004D24BB"/>
    <w:rsid w:val="004D5D38"/>
    <w:rsid w:val="004E0FC6"/>
    <w:rsid w:val="004E16C6"/>
    <w:rsid w:val="004E2836"/>
    <w:rsid w:val="004E600E"/>
    <w:rsid w:val="004E6A97"/>
    <w:rsid w:val="004F781D"/>
    <w:rsid w:val="004F7A46"/>
    <w:rsid w:val="00500DC3"/>
    <w:rsid w:val="005010BF"/>
    <w:rsid w:val="0050298A"/>
    <w:rsid w:val="00502FC4"/>
    <w:rsid w:val="005033C8"/>
    <w:rsid w:val="005038F1"/>
    <w:rsid w:val="0050451D"/>
    <w:rsid w:val="005105E7"/>
    <w:rsid w:val="00511311"/>
    <w:rsid w:val="00511E80"/>
    <w:rsid w:val="005211FF"/>
    <w:rsid w:val="00522077"/>
    <w:rsid w:val="00522FF0"/>
    <w:rsid w:val="00531529"/>
    <w:rsid w:val="00532EFC"/>
    <w:rsid w:val="005333FC"/>
    <w:rsid w:val="00537338"/>
    <w:rsid w:val="00537442"/>
    <w:rsid w:val="005424FF"/>
    <w:rsid w:val="005468DA"/>
    <w:rsid w:val="00561EEF"/>
    <w:rsid w:val="00562F9C"/>
    <w:rsid w:val="00563FC9"/>
    <w:rsid w:val="00564759"/>
    <w:rsid w:val="00564E28"/>
    <w:rsid w:val="00566ADE"/>
    <w:rsid w:val="005710FD"/>
    <w:rsid w:val="00580095"/>
    <w:rsid w:val="005818BC"/>
    <w:rsid w:val="00591A88"/>
    <w:rsid w:val="005A14DF"/>
    <w:rsid w:val="005A330A"/>
    <w:rsid w:val="005B2ED9"/>
    <w:rsid w:val="005C1260"/>
    <w:rsid w:val="005C340B"/>
    <w:rsid w:val="005C6524"/>
    <w:rsid w:val="005D38CE"/>
    <w:rsid w:val="005D4250"/>
    <w:rsid w:val="005D4F50"/>
    <w:rsid w:val="005D6ADD"/>
    <w:rsid w:val="005F6A36"/>
    <w:rsid w:val="00600242"/>
    <w:rsid w:val="00604142"/>
    <w:rsid w:val="00604313"/>
    <w:rsid w:val="006059E3"/>
    <w:rsid w:val="006115BE"/>
    <w:rsid w:val="00611A82"/>
    <w:rsid w:val="00613F0C"/>
    <w:rsid w:val="00622161"/>
    <w:rsid w:val="00622A59"/>
    <w:rsid w:val="0062513D"/>
    <w:rsid w:val="0062694C"/>
    <w:rsid w:val="00630F1F"/>
    <w:rsid w:val="00631045"/>
    <w:rsid w:val="006431F8"/>
    <w:rsid w:val="00651876"/>
    <w:rsid w:val="00652851"/>
    <w:rsid w:val="00653170"/>
    <w:rsid w:val="006608FC"/>
    <w:rsid w:val="0066374D"/>
    <w:rsid w:val="006710FC"/>
    <w:rsid w:val="00672E8D"/>
    <w:rsid w:val="00680A8D"/>
    <w:rsid w:val="00685EC3"/>
    <w:rsid w:val="00691CFB"/>
    <w:rsid w:val="00696B7B"/>
    <w:rsid w:val="006A20AF"/>
    <w:rsid w:val="006A47E5"/>
    <w:rsid w:val="006B255D"/>
    <w:rsid w:val="006B364B"/>
    <w:rsid w:val="006B6D87"/>
    <w:rsid w:val="006C247B"/>
    <w:rsid w:val="006D0552"/>
    <w:rsid w:val="006D1598"/>
    <w:rsid w:val="006D2FD3"/>
    <w:rsid w:val="006E034D"/>
    <w:rsid w:val="006E0D30"/>
    <w:rsid w:val="006E592C"/>
    <w:rsid w:val="006F113E"/>
    <w:rsid w:val="00702A1D"/>
    <w:rsid w:val="00714634"/>
    <w:rsid w:val="007275D0"/>
    <w:rsid w:val="00734ACD"/>
    <w:rsid w:val="007443C6"/>
    <w:rsid w:val="007445D7"/>
    <w:rsid w:val="00744E08"/>
    <w:rsid w:val="00744E7F"/>
    <w:rsid w:val="007470E1"/>
    <w:rsid w:val="007477B6"/>
    <w:rsid w:val="00751FDB"/>
    <w:rsid w:val="00752DBC"/>
    <w:rsid w:val="00762AB3"/>
    <w:rsid w:val="00763AFB"/>
    <w:rsid w:val="007731D4"/>
    <w:rsid w:val="00774777"/>
    <w:rsid w:val="0077612E"/>
    <w:rsid w:val="00787152"/>
    <w:rsid w:val="0079004D"/>
    <w:rsid w:val="00792D66"/>
    <w:rsid w:val="00795A29"/>
    <w:rsid w:val="007A497F"/>
    <w:rsid w:val="007A7DA7"/>
    <w:rsid w:val="007B5324"/>
    <w:rsid w:val="007B67C7"/>
    <w:rsid w:val="007B6AA5"/>
    <w:rsid w:val="007B7F20"/>
    <w:rsid w:val="007C60E2"/>
    <w:rsid w:val="007D155F"/>
    <w:rsid w:val="007D4D10"/>
    <w:rsid w:val="007E0BBC"/>
    <w:rsid w:val="007E5693"/>
    <w:rsid w:val="007E5CF2"/>
    <w:rsid w:val="007E7BC1"/>
    <w:rsid w:val="007F0703"/>
    <w:rsid w:val="007F33A9"/>
    <w:rsid w:val="007F3B9C"/>
    <w:rsid w:val="008035D4"/>
    <w:rsid w:val="00805CA2"/>
    <w:rsid w:val="00806745"/>
    <w:rsid w:val="008102E3"/>
    <w:rsid w:val="00822B14"/>
    <w:rsid w:val="00823EFA"/>
    <w:rsid w:val="00824129"/>
    <w:rsid w:val="00826A86"/>
    <w:rsid w:val="00836ADD"/>
    <w:rsid w:val="00841BB7"/>
    <w:rsid w:val="008435CA"/>
    <w:rsid w:val="008463F6"/>
    <w:rsid w:val="00851502"/>
    <w:rsid w:val="008626AB"/>
    <w:rsid w:val="0086642B"/>
    <w:rsid w:val="008667B4"/>
    <w:rsid w:val="008671A7"/>
    <w:rsid w:val="008710EB"/>
    <w:rsid w:val="008766B7"/>
    <w:rsid w:val="00877EDD"/>
    <w:rsid w:val="008809D1"/>
    <w:rsid w:val="0088587F"/>
    <w:rsid w:val="00890345"/>
    <w:rsid w:val="00890944"/>
    <w:rsid w:val="00894B87"/>
    <w:rsid w:val="008A5756"/>
    <w:rsid w:val="008A6B6D"/>
    <w:rsid w:val="008B1F84"/>
    <w:rsid w:val="008B5070"/>
    <w:rsid w:val="008B7978"/>
    <w:rsid w:val="008C195F"/>
    <w:rsid w:val="008E3F1A"/>
    <w:rsid w:val="008E7592"/>
    <w:rsid w:val="0091358F"/>
    <w:rsid w:val="009135C9"/>
    <w:rsid w:val="00914E9D"/>
    <w:rsid w:val="00916C45"/>
    <w:rsid w:val="009174B8"/>
    <w:rsid w:val="00917E1B"/>
    <w:rsid w:val="009224CF"/>
    <w:rsid w:val="00922FF9"/>
    <w:rsid w:val="0092479D"/>
    <w:rsid w:val="00927B02"/>
    <w:rsid w:val="00945FFC"/>
    <w:rsid w:val="00953BC8"/>
    <w:rsid w:val="00956A2D"/>
    <w:rsid w:val="009611BE"/>
    <w:rsid w:val="009654DD"/>
    <w:rsid w:val="00975C72"/>
    <w:rsid w:val="00981D66"/>
    <w:rsid w:val="0098277C"/>
    <w:rsid w:val="0099474A"/>
    <w:rsid w:val="009A314F"/>
    <w:rsid w:val="009B66AF"/>
    <w:rsid w:val="009B7DD0"/>
    <w:rsid w:val="009C302E"/>
    <w:rsid w:val="009C3757"/>
    <w:rsid w:val="009C6AAF"/>
    <w:rsid w:val="009D132A"/>
    <w:rsid w:val="009D5041"/>
    <w:rsid w:val="009E1A31"/>
    <w:rsid w:val="009F2CAB"/>
    <w:rsid w:val="00A022A1"/>
    <w:rsid w:val="00A04F4C"/>
    <w:rsid w:val="00A1005A"/>
    <w:rsid w:val="00A1210F"/>
    <w:rsid w:val="00A15203"/>
    <w:rsid w:val="00A172A0"/>
    <w:rsid w:val="00A32DB6"/>
    <w:rsid w:val="00A36599"/>
    <w:rsid w:val="00A376CB"/>
    <w:rsid w:val="00A43731"/>
    <w:rsid w:val="00A4547C"/>
    <w:rsid w:val="00A47F90"/>
    <w:rsid w:val="00A60C56"/>
    <w:rsid w:val="00A674D9"/>
    <w:rsid w:val="00A74283"/>
    <w:rsid w:val="00A75A79"/>
    <w:rsid w:val="00A85543"/>
    <w:rsid w:val="00A91A2D"/>
    <w:rsid w:val="00A94C10"/>
    <w:rsid w:val="00A95DD9"/>
    <w:rsid w:val="00AB07E4"/>
    <w:rsid w:val="00AB23AE"/>
    <w:rsid w:val="00AC07F0"/>
    <w:rsid w:val="00AC6B2E"/>
    <w:rsid w:val="00AC7EAF"/>
    <w:rsid w:val="00AE2134"/>
    <w:rsid w:val="00AE6386"/>
    <w:rsid w:val="00AE7215"/>
    <w:rsid w:val="00AF7998"/>
    <w:rsid w:val="00AF7EA7"/>
    <w:rsid w:val="00B03F4A"/>
    <w:rsid w:val="00B131D7"/>
    <w:rsid w:val="00B206D0"/>
    <w:rsid w:val="00B20ACF"/>
    <w:rsid w:val="00B228D4"/>
    <w:rsid w:val="00B26047"/>
    <w:rsid w:val="00B32A32"/>
    <w:rsid w:val="00B338D8"/>
    <w:rsid w:val="00B5394F"/>
    <w:rsid w:val="00B64427"/>
    <w:rsid w:val="00B71415"/>
    <w:rsid w:val="00B7372C"/>
    <w:rsid w:val="00B73986"/>
    <w:rsid w:val="00B74000"/>
    <w:rsid w:val="00B757DB"/>
    <w:rsid w:val="00B7623F"/>
    <w:rsid w:val="00B868EC"/>
    <w:rsid w:val="00B910B0"/>
    <w:rsid w:val="00BA7654"/>
    <w:rsid w:val="00BB4D7C"/>
    <w:rsid w:val="00BC549A"/>
    <w:rsid w:val="00BD6C0F"/>
    <w:rsid w:val="00BE352E"/>
    <w:rsid w:val="00BE6E4D"/>
    <w:rsid w:val="00C02730"/>
    <w:rsid w:val="00C11474"/>
    <w:rsid w:val="00C12531"/>
    <w:rsid w:val="00C21FB9"/>
    <w:rsid w:val="00C2500D"/>
    <w:rsid w:val="00C42749"/>
    <w:rsid w:val="00C504D8"/>
    <w:rsid w:val="00C50683"/>
    <w:rsid w:val="00C53F1B"/>
    <w:rsid w:val="00C572F8"/>
    <w:rsid w:val="00C63DC8"/>
    <w:rsid w:val="00C64B09"/>
    <w:rsid w:val="00C65814"/>
    <w:rsid w:val="00C7221B"/>
    <w:rsid w:val="00C774C6"/>
    <w:rsid w:val="00C804F4"/>
    <w:rsid w:val="00C80FB0"/>
    <w:rsid w:val="00C8266C"/>
    <w:rsid w:val="00C82C69"/>
    <w:rsid w:val="00C9093F"/>
    <w:rsid w:val="00C925C6"/>
    <w:rsid w:val="00C97A98"/>
    <w:rsid w:val="00CB1832"/>
    <w:rsid w:val="00CC783D"/>
    <w:rsid w:val="00CD1B74"/>
    <w:rsid w:val="00CE097A"/>
    <w:rsid w:val="00CE5499"/>
    <w:rsid w:val="00CF06DD"/>
    <w:rsid w:val="00D03440"/>
    <w:rsid w:val="00D17EC7"/>
    <w:rsid w:val="00D26AAD"/>
    <w:rsid w:val="00D31714"/>
    <w:rsid w:val="00D3713A"/>
    <w:rsid w:val="00D40967"/>
    <w:rsid w:val="00D4427A"/>
    <w:rsid w:val="00D55D48"/>
    <w:rsid w:val="00D60A77"/>
    <w:rsid w:val="00D6117B"/>
    <w:rsid w:val="00D643E9"/>
    <w:rsid w:val="00D67993"/>
    <w:rsid w:val="00D721FE"/>
    <w:rsid w:val="00D7537D"/>
    <w:rsid w:val="00D80195"/>
    <w:rsid w:val="00D80289"/>
    <w:rsid w:val="00D8409E"/>
    <w:rsid w:val="00D879F3"/>
    <w:rsid w:val="00D91737"/>
    <w:rsid w:val="00D97D2B"/>
    <w:rsid w:val="00DA1363"/>
    <w:rsid w:val="00DA244D"/>
    <w:rsid w:val="00DA3137"/>
    <w:rsid w:val="00DA4D99"/>
    <w:rsid w:val="00DB1153"/>
    <w:rsid w:val="00DB2964"/>
    <w:rsid w:val="00DB3261"/>
    <w:rsid w:val="00DB4CD8"/>
    <w:rsid w:val="00DB7D83"/>
    <w:rsid w:val="00DD30EE"/>
    <w:rsid w:val="00DD332C"/>
    <w:rsid w:val="00DD3E51"/>
    <w:rsid w:val="00DE361A"/>
    <w:rsid w:val="00DE4F08"/>
    <w:rsid w:val="00DE6490"/>
    <w:rsid w:val="00DE7013"/>
    <w:rsid w:val="00DF78E3"/>
    <w:rsid w:val="00DF7F18"/>
    <w:rsid w:val="00E027C4"/>
    <w:rsid w:val="00E0509C"/>
    <w:rsid w:val="00E114E0"/>
    <w:rsid w:val="00E11BF0"/>
    <w:rsid w:val="00E17320"/>
    <w:rsid w:val="00E20BA9"/>
    <w:rsid w:val="00E21A5F"/>
    <w:rsid w:val="00E226DB"/>
    <w:rsid w:val="00E31E9F"/>
    <w:rsid w:val="00E374B7"/>
    <w:rsid w:val="00E37524"/>
    <w:rsid w:val="00E4126D"/>
    <w:rsid w:val="00E4751E"/>
    <w:rsid w:val="00E551FA"/>
    <w:rsid w:val="00E721F7"/>
    <w:rsid w:val="00E72C9F"/>
    <w:rsid w:val="00E72EDB"/>
    <w:rsid w:val="00E74B92"/>
    <w:rsid w:val="00E75C19"/>
    <w:rsid w:val="00E80913"/>
    <w:rsid w:val="00E82987"/>
    <w:rsid w:val="00E8759E"/>
    <w:rsid w:val="00E92396"/>
    <w:rsid w:val="00E92730"/>
    <w:rsid w:val="00E92A24"/>
    <w:rsid w:val="00E932D6"/>
    <w:rsid w:val="00E939DF"/>
    <w:rsid w:val="00EA38AA"/>
    <w:rsid w:val="00EA4D6C"/>
    <w:rsid w:val="00EB0EBF"/>
    <w:rsid w:val="00EB1E00"/>
    <w:rsid w:val="00EB48E5"/>
    <w:rsid w:val="00EB53D6"/>
    <w:rsid w:val="00EC1947"/>
    <w:rsid w:val="00EE082C"/>
    <w:rsid w:val="00EE208E"/>
    <w:rsid w:val="00EE5720"/>
    <w:rsid w:val="00EE6065"/>
    <w:rsid w:val="00EF2C6D"/>
    <w:rsid w:val="00EF30C0"/>
    <w:rsid w:val="00EF3EC2"/>
    <w:rsid w:val="00EF522B"/>
    <w:rsid w:val="00EF6295"/>
    <w:rsid w:val="00F00B77"/>
    <w:rsid w:val="00F023AC"/>
    <w:rsid w:val="00F04356"/>
    <w:rsid w:val="00F04552"/>
    <w:rsid w:val="00F11551"/>
    <w:rsid w:val="00F23555"/>
    <w:rsid w:val="00F261EA"/>
    <w:rsid w:val="00F27441"/>
    <w:rsid w:val="00F4172C"/>
    <w:rsid w:val="00F4458E"/>
    <w:rsid w:val="00F4717A"/>
    <w:rsid w:val="00F477C6"/>
    <w:rsid w:val="00F55A92"/>
    <w:rsid w:val="00F56F11"/>
    <w:rsid w:val="00F6521A"/>
    <w:rsid w:val="00F66732"/>
    <w:rsid w:val="00F722BD"/>
    <w:rsid w:val="00F73145"/>
    <w:rsid w:val="00F75A97"/>
    <w:rsid w:val="00F76EFF"/>
    <w:rsid w:val="00FB2EAA"/>
    <w:rsid w:val="00FB4FC0"/>
    <w:rsid w:val="00FB6E5F"/>
    <w:rsid w:val="00FC1951"/>
    <w:rsid w:val="00FC37A6"/>
    <w:rsid w:val="00FC4602"/>
    <w:rsid w:val="00FC4ECB"/>
    <w:rsid w:val="00FC5603"/>
    <w:rsid w:val="00FC62F0"/>
    <w:rsid w:val="00FD1D95"/>
    <w:rsid w:val="00FE23DF"/>
    <w:rsid w:val="00FE4AB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E"/>
  </w:style>
  <w:style w:type="paragraph" w:styleId="Heading1">
    <w:name w:val="heading 1"/>
    <w:basedOn w:val="Normal"/>
    <w:next w:val="Normal"/>
    <w:link w:val="Heading1Char"/>
    <w:uiPriority w:val="9"/>
    <w:qFormat/>
    <w:rsid w:val="00426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69FE"/>
    <w:pPr>
      <w:ind w:left="720"/>
      <w:contextualSpacing/>
    </w:pPr>
  </w:style>
  <w:style w:type="paragraph" w:customStyle="1" w:styleId="Default">
    <w:name w:val="Default"/>
    <w:rsid w:val="004269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4269FE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NoSpacingChar">
    <w:name w:val="No Spacing Char"/>
    <w:link w:val="NoSpacing"/>
    <w:uiPriority w:val="1"/>
    <w:rsid w:val="004269FE"/>
    <w:rPr>
      <w:rFonts w:ascii="Calibri" w:eastAsia="Calibri" w:hAnsi="Calibri"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9FE"/>
    <w:pPr>
      <w:spacing w:after="0" w:line="240" w:lineRule="auto"/>
    </w:pPr>
    <w:rPr>
      <w:rFonts w:ascii="Calibri" w:eastAsia="Calibri" w:hAnsi="Calibri" w:cs="Mangal"/>
      <w:sz w:val="20"/>
      <w:szCs w:val="20"/>
      <w:lang w:val="x-none" w:eastAsia="x-none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9FE"/>
    <w:rPr>
      <w:rFonts w:ascii="Calibri" w:eastAsia="Calibri" w:hAnsi="Calibri" w:cs="Mangal"/>
      <w:sz w:val="20"/>
      <w:szCs w:val="20"/>
      <w:lang w:val="x-none" w:eastAsia="x-none" w:bidi="hi-IN"/>
    </w:rPr>
  </w:style>
  <w:style w:type="character" w:styleId="FootnoteReference">
    <w:name w:val="footnote reference"/>
    <w:uiPriority w:val="99"/>
    <w:semiHidden/>
    <w:unhideWhenUsed/>
    <w:rsid w:val="004269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5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E"/>
  </w:style>
  <w:style w:type="paragraph" w:styleId="Footer">
    <w:name w:val="footer"/>
    <w:basedOn w:val="Normal"/>
    <w:link w:val="FooterChar"/>
    <w:uiPriority w:val="99"/>
    <w:unhideWhenUsed/>
    <w:rsid w:val="00BE3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EC5F-AAA3-4599-8929-B5DE1D73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Manjusha</dc:creator>
  <cp:lastModifiedBy>Mahendra Samdole</cp:lastModifiedBy>
  <cp:revision>2776</cp:revision>
  <dcterms:created xsi:type="dcterms:W3CDTF">2020-10-26T09:38:00Z</dcterms:created>
  <dcterms:modified xsi:type="dcterms:W3CDTF">2023-06-19T10:39:00Z</dcterms:modified>
</cp:coreProperties>
</file>