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22-23</w:t>
      </w:r>
    </w:p>
    <w:p w:rsidR="004269FE" w:rsidRPr="00604142" w:rsidRDefault="00215A64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215A64">
        <w:rPr>
          <w:rFonts w:asciiTheme="majorHAnsi" w:hAnsiTheme="majorHAnsi"/>
          <w:b/>
          <w:bCs/>
          <w:sz w:val="28"/>
          <w:szCs w:val="32"/>
        </w:rPr>
        <w:t>ROHAN HOUSING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0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0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1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2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8041486"/>
      <w:bookmarkStart w:id="4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3"/>
      <w:bookmarkEnd w:id="4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5" w:name="_Toc438041487"/>
      <w:bookmarkStart w:id="6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5"/>
      <w:bookmarkEnd w:id="6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86" w:rsidRDefault="00B73986" w:rsidP="004269FE">
      <w:pPr>
        <w:spacing w:after="0" w:line="240" w:lineRule="auto"/>
      </w:pPr>
      <w:r>
        <w:separator/>
      </w:r>
    </w:p>
  </w:endnote>
  <w:endnote w:type="continuationSeparator" w:id="0">
    <w:p w:rsidR="00B73986" w:rsidRDefault="00B73986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bookmarkStart w:id="7" w:name="_GoBack"/>
    <w:r w:rsidR="00751FDB" w:rsidRPr="00751FDB">
      <w:rPr>
        <w:rFonts w:asciiTheme="majorHAnsi" w:eastAsiaTheme="majorEastAsia" w:hAnsiTheme="majorHAnsi" w:cstheme="majorBidi"/>
      </w:rPr>
      <w:t>Rohan Housing Private Limited</w:t>
    </w:r>
    <w:bookmarkEnd w:id="7"/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86" w:rsidRDefault="00B73986" w:rsidP="004269FE">
      <w:pPr>
        <w:spacing w:after="0" w:line="240" w:lineRule="auto"/>
      </w:pPr>
      <w:r>
        <w:separator/>
      </w:r>
    </w:p>
  </w:footnote>
  <w:footnote w:type="continuationSeparator" w:id="0">
    <w:p w:rsidR="00B73986" w:rsidRDefault="00B73986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5A64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2EFC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1FDB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3986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BC4F-CA35-4425-B052-954E1059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2772</cp:revision>
  <dcterms:created xsi:type="dcterms:W3CDTF">2020-10-26T09:38:00Z</dcterms:created>
  <dcterms:modified xsi:type="dcterms:W3CDTF">2022-05-23T05:34:00Z</dcterms:modified>
</cp:coreProperties>
</file>